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6E1A7C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МЕЖРЕГИОНАЛЬНАЯ ОБЩЕСТВЕННАЯ ОРГАНИЗАЦИЯ «СЕВЕРО-ВОСТОЧНЫЙ СОЮЗ КАЗАКОВ ОТДЕЛЬНЫЙ СЕВЕРО-ВОСТОЧНЫЙ КАЗАЧИЙ ОКРУГ»</w:t>
      </w:r>
    </w:p>
    <w:bookmarkEnd w:id="0"/>
    <w:p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6E1A7C">
        <w:rPr>
          <w:rFonts w:ascii="Times New Roman" w:hAnsi="Times New Roman" w:cs="Times New Roman"/>
          <w:i/>
          <w:sz w:val="28"/>
          <w:szCs w:val="28"/>
          <w:u w:val="single"/>
        </w:rPr>
        <w:t>Гонка на собачьих упряжках – Казачий путь.</w:t>
      </w: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6E1A7C" w:rsidRPr="006E1A7C" w:rsidRDefault="006E1A7C" w:rsidP="006E1A7C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A7C">
        <w:rPr>
          <w:rFonts w:ascii="Times New Roman" w:hAnsi="Times New Roman" w:cs="Times New Roman"/>
          <w:color w:val="000000" w:themeColor="text1"/>
          <w:sz w:val="28"/>
          <w:szCs w:val="28"/>
        </w:rPr>
        <w:t>Ежегодная Гонка на собачьих упряжках - Казачий путь, спортивно-культурное мероприятие, посвященное историческим вехам становления государства Российского - присоединение Камчатки к земле Русской, сохранение традиционной гонки на собачьих упряжках.</w:t>
      </w:r>
    </w:p>
    <w:p w:rsidR="003E3005" w:rsidRPr="002E009B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запланированных</w:t>
      </w:r>
      <w:r w:rsidR="006E1A7C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были проведены </w:t>
      </w:r>
      <w:r w:rsidR="006E1A7C" w:rsidRPr="006E1A7C">
        <w:rPr>
          <w:rFonts w:ascii="Times New Roman" w:hAnsi="Times New Roman" w:cs="Times New Roman"/>
          <w:sz w:val="28"/>
          <w:szCs w:val="28"/>
        </w:rPr>
        <w:t>8</w:t>
      </w:r>
      <w:r w:rsidR="006E1A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7C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F1126" w:rsidRDefault="00D137AA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Фонда-оператора президентских грантов</w:t>
      </w:r>
      <w:r w:rsidR="003E3005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 w:rsidR="006E1A7C">
        <w:rPr>
          <w:rFonts w:ascii="Times New Roman" w:hAnsi="Times New Roman" w:cs="Times New Roman"/>
          <w:sz w:val="28"/>
          <w:szCs w:val="28"/>
        </w:rPr>
        <w:t>499779,47, из краевого бюджета 220,53</w:t>
      </w:r>
      <w:r w:rsidR="00520A9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, </w:t>
      </w:r>
      <w:r w:rsidR="006A0559" w:rsidRPr="007F1126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F1126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142D59">
        <w:rPr>
          <w:rFonts w:ascii="Times New Roman" w:hAnsi="Times New Roman" w:cs="Times New Roman"/>
          <w:sz w:val="28"/>
          <w:szCs w:val="28"/>
        </w:rPr>
        <w:t>500000</w:t>
      </w:r>
      <w:r w:rsidR="002E009B" w:rsidRPr="007F1126">
        <w:rPr>
          <w:rFonts w:ascii="Times New Roman" w:hAnsi="Times New Roman" w:cs="Times New Roman"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C375F1" w:rsidRDefault="006E1A7C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организационного комитета мероприятий</w:t>
      </w:r>
      <w:r w:rsidR="00D137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1A7C" w:rsidRDefault="006E1A7C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Вручение призов, грамот и подарков – участникам соревнований.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142D5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142D5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D137AA" w:rsidRPr="002A428B" w:rsidRDefault="002A428B" w:rsidP="002A428B">
      <w:pPr>
        <w:pStyle w:val="a3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Межрегиональной общественной организацией «Северо-Восточный союз казаков отдельный Северо-Восточный казачий округ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5F0A" w:rsidRPr="00217DA8">
        <w:rPr>
          <w:rFonts w:ascii="Times New Roman" w:hAnsi="Times New Roman" w:cs="Times New Roman"/>
          <w:color w:val="000000" w:themeColor="text1"/>
          <w:sz w:val="28"/>
          <w:szCs w:val="28"/>
        </w:rPr>
        <w:t>созданы условия для</w:t>
      </w:r>
      <w:r w:rsidRPr="002A4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возрождени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2A4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популяризаци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A4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культурных традиций казачества, представителе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КМНС, Православной церкви, </w:t>
      </w:r>
      <w:r w:rsidRPr="002A428B">
        <w:rPr>
          <w:rFonts w:ascii="Times New Roman" w:hAnsi="Times New Roman" w:cs="Times New Roman"/>
          <w:color w:val="000000" w:themeColor="text1"/>
          <w:sz w:val="28"/>
          <w:szCs w:val="28"/>
        </w:rPr>
        <w:t>укреплени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2A4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национального единства народов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2A428B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2A4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патриотизма в подрастающим поколении.</w:t>
      </w:r>
    </w:p>
    <w:p w:rsidR="006A0559" w:rsidRPr="00D137AA" w:rsidRDefault="006A0559" w:rsidP="00D137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6A0559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BB2084" w:rsidRDefault="002A428B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6" w:history="1">
        <w:r w:rsidRPr="0035561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https://vk.com/wall-78961088_18128</w:t>
        </w:r>
      </w:hyperlink>
    </w:p>
    <w:p w:rsidR="002A428B" w:rsidRDefault="002A428B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7" w:history="1">
        <w:r w:rsidRPr="0035561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https://kamchatinfo.com/news/sport/detail/35393/</w:t>
        </w:r>
      </w:hyperlink>
    </w:p>
    <w:p w:rsidR="002A428B" w:rsidRDefault="002A428B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8" w:history="1">
        <w:r w:rsidRPr="0035561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https://kamgov.ru/agpublic/news/kazacij-put-prosli-unye-kaury-v-bystrinskom-rajone-na-kamcatke-48393</w:t>
        </w:r>
      </w:hyperlink>
    </w:p>
    <w:p w:rsidR="002A428B" w:rsidRPr="002A428B" w:rsidRDefault="002A428B" w:rsidP="002A428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9" w:history="1">
        <w:r w:rsidRPr="0035561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https://kamtoday.ru/news/beringiya/narodnaya-gonka-na-sobachikh-upryazhkakh-kazachiy-put-startuet-zavtra-na-kamchate-/</w:t>
        </w:r>
      </w:hyperlink>
      <w:r w:rsidRPr="002A428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sectPr w:rsidR="002A428B" w:rsidRPr="002A4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42D59"/>
    <w:rsid w:val="00154B1D"/>
    <w:rsid w:val="001F4AD6"/>
    <w:rsid w:val="00217DA8"/>
    <w:rsid w:val="002A428B"/>
    <w:rsid w:val="002E009B"/>
    <w:rsid w:val="003E3005"/>
    <w:rsid w:val="004A6BDB"/>
    <w:rsid w:val="00520A9E"/>
    <w:rsid w:val="00543A23"/>
    <w:rsid w:val="006A0559"/>
    <w:rsid w:val="006E1A7C"/>
    <w:rsid w:val="007A5F0A"/>
    <w:rsid w:val="007C5F93"/>
    <w:rsid w:val="007F1126"/>
    <w:rsid w:val="008066B9"/>
    <w:rsid w:val="00864D66"/>
    <w:rsid w:val="00962797"/>
    <w:rsid w:val="00AA6B3C"/>
    <w:rsid w:val="00AF52E1"/>
    <w:rsid w:val="00BB2084"/>
    <w:rsid w:val="00BF7230"/>
    <w:rsid w:val="00C375F1"/>
    <w:rsid w:val="00D137AA"/>
    <w:rsid w:val="00D16E6E"/>
    <w:rsid w:val="00D774EF"/>
    <w:rsid w:val="00E96FEE"/>
    <w:rsid w:val="00EB25A8"/>
    <w:rsid w:val="00EE4DD2"/>
    <w:rsid w:val="00F44663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4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mgov.ru/agpublic/news/kazacij-put-prosli-unye-kaury-v-bystrinskom-rajone-na-kamcatke-48393" TargetMode="External"/><Relationship Id="rId3" Type="http://schemas.openxmlformats.org/officeDocument/2006/relationships/styles" Target="styles.xml"/><Relationship Id="rId7" Type="http://schemas.openxmlformats.org/officeDocument/2006/relationships/hyperlink" Target="https://kamchatinfo.com/news/sport/detail/35393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wall-78961088_1812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amtoday.ru/news/beringiya/narodnaya-gonka-na-sobachikh-upryazhkakh-kazachiy-put-startuet-zavtra-na-kamchate-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F5B3A-7FAA-4A2E-AE94-2CAE23B61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2023-03-27T04:42:00Z</dcterms:created>
  <dcterms:modified xsi:type="dcterms:W3CDTF">2023-03-27T04:42:00Z</dcterms:modified>
</cp:coreProperties>
</file>